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780B" w14:textId="7C71908C" w:rsidR="005D65BD" w:rsidRDefault="00E36A98" w:rsidP="00E36A98">
      <w:pPr>
        <w:jc w:val="center"/>
      </w:pPr>
      <w:r>
        <w:rPr>
          <w:b/>
          <w:bCs/>
          <w:noProof/>
          <w:u w:val="single"/>
        </w:rPr>
        <w:drawing>
          <wp:inline distT="0" distB="0" distL="0" distR="0" wp14:anchorId="2BC33CCA" wp14:editId="7BFFDF3B">
            <wp:extent cx="1005716" cy="1005605"/>
            <wp:effectExtent l="0" t="0" r="4445" b="4445"/>
            <wp:docPr id="821613020" name="Picture 1" descr="A blue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97210" name="Picture 1" descr="A blue and gold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13631" cy="1013519"/>
                    </a:xfrm>
                    <a:prstGeom prst="rect">
                      <a:avLst/>
                    </a:prstGeom>
                  </pic:spPr>
                </pic:pic>
              </a:graphicData>
            </a:graphic>
          </wp:inline>
        </w:drawing>
      </w:r>
    </w:p>
    <w:p w14:paraId="5EAED6C6" w14:textId="072ACB90" w:rsidR="00316D34" w:rsidRDefault="00316D34" w:rsidP="00481E1B">
      <w:pPr>
        <w:jc w:val="center"/>
        <w:rPr>
          <w:b/>
          <w:bCs/>
          <w:u w:val="single"/>
        </w:rPr>
      </w:pPr>
      <w:r>
        <w:rPr>
          <w:b/>
          <w:bCs/>
          <w:u w:val="single"/>
        </w:rPr>
        <w:t xml:space="preserve">Appendix </w:t>
      </w:r>
      <w:r w:rsidR="00603588">
        <w:rPr>
          <w:b/>
          <w:bCs/>
          <w:u w:val="single"/>
        </w:rPr>
        <w:t>4</w:t>
      </w:r>
    </w:p>
    <w:p w14:paraId="345B2477" w14:textId="5E4D4EF8" w:rsidR="00E36A98" w:rsidRPr="00C8414D" w:rsidRDefault="00001710" w:rsidP="00E36A98">
      <w:pPr>
        <w:rPr>
          <w:b/>
          <w:bCs/>
          <w:u w:val="single"/>
        </w:rPr>
      </w:pPr>
      <w:r>
        <w:rPr>
          <w:b/>
          <w:bCs/>
          <w:u w:val="single"/>
        </w:rPr>
        <w:t xml:space="preserve">BRSC </w:t>
      </w:r>
      <w:r w:rsidR="00E36A98" w:rsidRPr="00C8414D">
        <w:rPr>
          <w:b/>
          <w:bCs/>
          <w:u w:val="single"/>
        </w:rPr>
        <w:t xml:space="preserve">2025 </w:t>
      </w:r>
      <w:r>
        <w:rPr>
          <w:b/>
          <w:bCs/>
          <w:u w:val="single"/>
        </w:rPr>
        <w:t xml:space="preserve">AGM </w:t>
      </w:r>
      <w:r w:rsidR="00805D58">
        <w:rPr>
          <w:b/>
          <w:bCs/>
          <w:u w:val="single"/>
        </w:rPr>
        <w:t xml:space="preserve">- </w:t>
      </w:r>
      <w:r w:rsidR="00E36A98" w:rsidRPr="00C8414D">
        <w:rPr>
          <w:b/>
          <w:bCs/>
          <w:u w:val="single"/>
        </w:rPr>
        <w:t>Membership Secre</w:t>
      </w:r>
      <w:r w:rsidR="00805D58">
        <w:rPr>
          <w:b/>
          <w:bCs/>
          <w:u w:val="single"/>
        </w:rPr>
        <w:t>tary’s</w:t>
      </w:r>
      <w:r w:rsidR="00E36A98" w:rsidRPr="00C8414D">
        <w:rPr>
          <w:b/>
          <w:bCs/>
          <w:u w:val="single"/>
        </w:rPr>
        <w:t xml:space="preserve"> Report</w:t>
      </w:r>
    </w:p>
    <w:p w14:paraId="2792AB3E" w14:textId="3F850C59" w:rsidR="00E36A98" w:rsidRDefault="00E36A98" w:rsidP="00E36A98">
      <w:pPr>
        <w:jc w:val="both"/>
      </w:pPr>
      <w:r>
        <w:t>We welcome Huw Willetts to the role of</w:t>
      </w:r>
      <w:r w:rsidR="00820B2F">
        <w:t xml:space="preserve"> BRSC</w:t>
      </w:r>
      <w:r>
        <w:t xml:space="preserve"> Membership Secretary, and he will step into the vacant position after Ceri </w:t>
      </w:r>
      <w:r w:rsidR="00820B2F">
        <w:t xml:space="preserve">Hall </w:t>
      </w:r>
      <w:r>
        <w:t xml:space="preserve">left the Committee. Huw has been on the </w:t>
      </w:r>
      <w:r w:rsidR="00820B2F">
        <w:t>BRSC C</w:t>
      </w:r>
      <w:r>
        <w:t xml:space="preserve">ommittee for a year and will be looking to bring fresh ideas to the </w:t>
      </w:r>
      <w:r w:rsidR="00820B2F">
        <w:t>M</w:t>
      </w:r>
      <w:r>
        <w:t>embership</w:t>
      </w:r>
      <w:r w:rsidR="00820B2F">
        <w:t xml:space="preserve"> Secretary</w:t>
      </w:r>
      <w:r>
        <w:t xml:space="preserve"> portfolio. </w:t>
      </w:r>
    </w:p>
    <w:p w14:paraId="2B0A76C7" w14:textId="236090A7" w:rsidR="00E36A98" w:rsidRDefault="00E36A98" w:rsidP="00E36A98">
      <w:pPr>
        <w:jc w:val="both"/>
      </w:pPr>
      <w:r>
        <w:t xml:space="preserve">We are looking to change our </w:t>
      </w:r>
      <w:r w:rsidR="00820B2F">
        <w:t>M</w:t>
      </w:r>
      <w:r>
        <w:t xml:space="preserve">embership and financial season year ends to reflect the modern rugby season, that now extends into June. Membership and our financial year will be closer aligned, and we propose that the </w:t>
      </w:r>
      <w:r w:rsidR="00820B2F">
        <w:t xml:space="preserve">BRSC </w:t>
      </w:r>
      <w:r>
        <w:t>AGM is moved to September</w:t>
      </w:r>
      <w:r w:rsidR="00820B2F">
        <w:t xml:space="preserve"> annually</w:t>
      </w:r>
      <w:r>
        <w:t xml:space="preserve">, this provides us with a suitable time frame to prepare the </w:t>
      </w:r>
      <w:r w:rsidR="00820B2F">
        <w:t>A</w:t>
      </w:r>
      <w:r>
        <w:t xml:space="preserve">ccounts and </w:t>
      </w:r>
      <w:r w:rsidR="00820B2F">
        <w:t>R</w:t>
      </w:r>
      <w:r>
        <w:t>eports</w:t>
      </w:r>
      <w:r w:rsidR="00820B2F">
        <w:t>,</w:t>
      </w:r>
      <w:r>
        <w:t xml:space="preserve"> post season. We will bring forward the </w:t>
      </w:r>
      <w:r w:rsidR="00820B2F">
        <w:t>M</w:t>
      </w:r>
      <w:r>
        <w:t>embership year by one calendar month to run from 1</w:t>
      </w:r>
      <w:r w:rsidRPr="008D29DB">
        <w:rPr>
          <w:vertAlign w:val="superscript"/>
        </w:rPr>
        <w:t>st</w:t>
      </w:r>
      <w:r>
        <w:t xml:space="preserve"> August until 31</w:t>
      </w:r>
      <w:r w:rsidRPr="008D29DB">
        <w:rPr>
          <w:vertAlign w:val="superscript"/>
        </w:rPr>
        <w:t>st</w:t>
      </w:r>
      <w:r>
        <w:t xml:space="preserve"> July </w:t>
      </w:r>
      <w:r w:rsidR="00820B2F">
        <w:t>annually</w:t>
      </w:r>
      <w:r>
        <w:t xml:space="preserve"> and our financial year </w:t>
      </w:r>
      <w:r w:rsidR="00805D58">
        <w:t>end</w:t>
      </w:r>
      <w:r>
        <w:t xml:space="preserve"> will move from April to June.</w:t>
      </w:r>
    </w:p>
    <w:p w14:paraId="4B7B7A79" w14:textId="36F09E8A" w:rsidR="00E36A98" w:rsidRDefault="00E36A98" w:rsidP="00E36A98">
      <w:pPr>
        <w:jc w:val="both"/>
      </w:pPr>
      <w:r>
        <w:t>Membership applications for the 2025-26 season will open on the 1</w:t>
      </w:r>
      <w:r w:rsidRPr="004D4D96">
        <w:rPr>
          <w:vertAlign w:val="superscript"/>
        </w:rPr>
        <w:t>st</w:t>
      </w:r>
      <w:r>
        <w:t xml:space="preserve"> July </w:t>
      </w:r>
      <w:r w:rsidR="008A57FA">
        <w:t xml:space="preserve">2025 </w:t>
      </w:r>
      <w:r>
        <w:t>and run from</w:t>
      </w:r>
      <w:r w:rsidR="002E00EE">
        <w:t>/to</w:t>
      </w:r>
      <w:r>
        <w:t xml:space="preserve"> the new dates</w:t>
      </w:r>
      <w:r w:rsidR="008A57FA">
        <w:t xml:space="preserve"> (</w:t>
      </w:r>
      <w:r w:rsidR="002E00EE">
        <w:t>see</w:t>
      </w:r>
      <w:r w:rsidR="008A57FA">
        <w:t xml:space="preserve"> above)</w:t>
      </w:r>
      <w:r>
        <w:t>.</w:t>
      </w:r>
    </w:p>
    <w:p w14:paraId="00B0A86D" w14:textId="6F3740CF" w:rsidR="00E36A98" w:rsidRDefault="00E36A98" w:rsidP="005A2155">
      <w:pPr>
        <w:jc w:val="both"/>
      </w:pPr>
      <w:r>
        <w:t xml:space="preserve">We have also instigated a rise in </w:t>
      </w:r>
      <w:r w:rsidR="002E00EE">
        <w:t>M</w:t>
      </w:r>
      <w:r>
        <w:t xml:space="preserve">embership fees, we felt this was necessary to future proof our financial position and believe it or not it will be the first rise in </w:t>
      </w:r>
      <w:r w:rsidR="002E00EE">
        <w:t>M</w:t>
      </w:r>
      <w:r>
        <w:t>embership fees for 10 years. We are hopefully heading into exciting times with the Stadium redevelopment, and we hope to be on the front foot when it comes to taking any opportunities that this may bring.</w:t>
      </w:r>
    </w:p>
    <w:p w14:paraId="143A03E4" w14:textId="713E5F30" w:rsidR="00E36A98" w:rsidRPr="005600A3" w:rsidRDefault="00E36A98" w:rsidP="00E36A98">
      <w:pPr>
        <w:rPr>
          <w:b/>
          <w:bCs/>
        </w:rPr>
      </w:pPr>
      <w:r w:rsidRPr="00D8058D">
        <w:rPr>
          <w:b/>
          <w:bCs/>
        </w:rPr>
        <w:t xml:space="preserve">Membership </w:t>
      </w:r>
      <w:r>
        <w:rPr>
          <w:b/>
          <w:bCs/>
        </w:rPr>
        <w:t xml:space="preserve">Subscription </w:t>
      </w:r>
      <w:r w:rsidR="002E00EE">
        <w:rPr>
          <w:b/>
          <w:bCs/>
        </w:rPr>
        <w:t>F</w:t>
      </w:r>
      <w:r>
        <w:rPr>
          <w:b/>
          <w:bCs/>
        </w:rPr>
        <w:t>ees</w:t>
      </w:r>
      <w:r w:rsidRPr="00D8058D">
        <w:rPr>
          <w:b/>
          <w:bCs/>
        </w:rPr>
        <w:t xml:space="preserve"> </w:t>
      </w:r>
      <w:r w:rsidR="002E00EE">
        <w:rPr>
          <w:b/>
          <w:bCs/>
        </w:rPr>
        <w:t xml:space="preserve">– Season </w:t>
      </w:r>
      <w:r w:rsidRPr="00D8058D">
        <w:rPr>
          <w:b/>
          <w:bCs/>
        </w:rPr>
        <w:t>2025-26</w:t>
      </w:r>
    </w:p>
    <w:p w14:paraId="10B3EE57" w14:textId="6C343B49" w:rsidR="00E36A98" w:rsidRDefault="00E36A98" w:rsidP="00E36A98">
      <w:r>
        <w:t>Adult (16+)</w:t>
      </w:r>
      <w:r>
        <w:tab/>
      </w:r>
      <w:r>
        <w:tab/>
      </w:r>
      <w:r w:rsidR="002E00EE">
        <w:t xml:space="preserve"> </w:t>
      </w:r>
      <w:r>
        <w:t>£12</w:t>
      </w:r>
    </w:p>
    <w:p w14:paraId="61CB3A89" w14:textId="4B99F40C" w:rsidR="00E36A98" w:rsidRDefault="00E36A98" w:rsidP="00E36A98">
      <w:r>
        <w:t>Joint Adult</w:t>
      </w:r>
      <w:r>
        <w:tab/>
      </w:r>
      <w:r>
        <w:tab/>
      </w:r>
      <w:r w:rsidR="002E00EE">
        <w:t xml:space="preserve"> </w:t>
      </w:r>
      <w:r>
        <w:t xml:space="preserve">£20 </w:t>
      </w:r>
      <w:r w:rsidR="002E00EE">
        <w:t xml:space="preserve">       </w:t>
      </w:r>
      <w:r>
        <w:t>(Living at the same address)</w:t>
      </w:r>
    </w:p>
    <w:p w14:paraId="4C91816F" w14:textId="7AF70B91" w:rsidR="00E36A98" w:rsidRDefault="00E36A98" w:rsidP="00E36A98">
      <w:r>
        <w:t>Family 1</w:t>
      </w:r>
      <w:r>
        <w:tab/>
      </w:r>
      <w:r>
        <w:tab/>
      </w:r>
      <w:r w:rsidR="002E00EE">
        <w:t xml:space="preserve"> </w:t>
      </w:r>
      <w:r>
        <w:t xml:space="preserve">£12 </w:t>
      </w:r>
      <w:r>
        <w:tab/>
        <w:t xml:space="preserve">1 Adult plus </w:t>
      </w:r>
      <w:r w:rsidR="002E00EE">
        <w:t>Juniors</w:t>
      </w:r>
      <w:r>
        <w:t>*</w:t>
      </w:r>
    </w:p>
    <w:p w14:paraId="051F5173" w14:textId="10D6D7CD" w:rsidR="00E36A98" w:rsidRDefault="00E36A98" w:rsidP="00E36A98">
      <w:r>
        <w:t>Family 2</w:t>
      </w:r>
      <w:r>
        <w:tab/>
      </w:r>
      <w:r>
        <w:tab/>
      </w:r>
      <w:r w:rsidR="002E00EE">
        <w:t xml:space="preserve"> </w:t>
      </w:r>
      <w:r>
        <w:t xml:space="preserve">£20 </w:t>
      </w:r>
      <w:r>
        <w:tab/>
        <w:t xml:space="preserve">2 Adults plus </w:t>
      </w:r>
      <w:r w:rsidR="002E00EE">
        <w:t>J</w:t>
      </w:r>
      <w:r>
        <w:t>uniors*</w:t>
      </w:r>
      <w:r w:rsidR="00805D58">
        <w:t xml:space="preserve"> (Living at the same address)</w:t>
      </w:r>
    </w:p>
    <w:p w14:paraId="1D845F41" w14:textId="77777777" w:rsidR="00E36A98" w:rsidRDefault="00E36A98" w:rsidP="00E36A98">
      <w:r>
        <w:t>Overseas Adult (16+)</w:t>
      </w:r>
      <w:r>
        <w:tab/>
        <w:t xml:space="preserve"> £16</w:t>
      </w:r>
    </w:p>
    <w:p w14:paraId="7A46F61C" w14:textId="6CBFD73C" w:rsidR="00E36A98" w:rsidRDefault="00E36A98" w:rsidP="00E36A98">
      <w:r>
        <w:t>Overseas Junior</w:t>
      </w:r>
      <w:r w:rsidR="0024018E">
        <w:t>*</w:t>
      </w:r>
      <w:r>
        <w:tab/>
      </w:r>
      <w:r w:rsidR="002E00EE">
        <w:t xml:space="preserve">   </w:t>
      </w:r>
      <w:r>
        <w:t>£5</w:t>
      </w:r>
    </w:p>
    <w:p w14:paraId="0F5C848A" w14:textId="5AEF088E" w:rsidR="00E36A98" w:rsidRDefault="00E36A98" w:rsidP="00E36A98">
      <w:r>
        <w:t>Overseas Family</w:t>
      </w:r>
      <w:r>
        <w:tab/>
      </w:r>
      <w:r w:rsidR="002E00EE">
        <w:t xml:space="preserve"> </w:t>
      </w:r>
      <w:r>
        <w:t xml:space="preserve">£26 </w:t>
      </w:r>
      <w:r>
        <w:tab/>
        <w:t xml:space="preserve">2 adults </w:t>
      </w:r>
      <w:r w:rsidR="002E00EE">
        <w:t>plus</w:t>
      </w:r>
      <w:r>
        <w:t xml:space="preserve"> </w:t>
      </w:r>
      <w:r w:rsidR="002E00EE">
        <w:t>J</w:t>
      </w:r>
      <w:r>
        <w:t>uniors</w:t>
      </w:r>
      <w:r w:rsidR="0024018E">
        <w:t>*</w:t>
      </w:r>
      <w:r>
        <w:t xml:space="preserve"> (Living at the same address</w:t>
      </w:r>
      <w:r w:rsidR="00805D58">
        <w:t>)</w:t>
      </w:r>
    </w:p>
    <w:p w14:paraId="6B55590E" w14:textId="0D3F92CA" w:rsidR="00E36A98" w:rsidRDefault="00E36A98" w:rsidP="00E36A98">
      <w:r>
        <w:t>Junior</w:t>
      </w:r>
      <w:r w:rsidR="0024018E">
        <w:t>*</w:t>
      </w:r>
      <w:r>
        <w:tab/>
      </w:r>
      <w:r>
        <w:tab/>
      </w:r>
      <w:r w:rsidR="002E00EE">
        <w:t xml:space="preserve">              </w:t>
      </w:r>
      <w:r>
        <w:t>Free</w:t>
      </w:r>
      <w:r w:rsidR="0024018E">
        <w:t xml:space="preserve"> - </w:t>
      </w:r>
      <w:r w:rsidR="002E00EE">
        <w:t>accompanied</w:t>
      </w:r>
      <w:r>
        <w:t xml:space="preserve"> </w:t>
      </w:r>
      <w:r w:rsidR="002E00EE">
        <w:t xml:space="preserve">by </w:t>
      </w:r>
      <w:r>
        <w:t xml:space="preserve">adult </w:t>
      </w:r>
      <w:r w:rsidR="002E00EE">
        <w:t>M</w:t>
      </w:r>
      <w:r>
        <w:t>embership</w:t>
      </w:r>
    </w:p>
    <w:p w14:paraId="44464D65" w14:textId="143625AA" w:rsidR="00E36A98" w:rsidRDefault="00E36A98" w:rsidP="00E36A98">
      <w:r>
        <w:t>Student</w:t>
      </w:r>
      <w:r>
        <w:tab/>
      </w:r>
      <w:r>
        <w:tab/>
      </w:r>
      <w:r w:rsidR="002E00EE">
        <w:t xml:space="preserve">   </w:t>
      </w:r>
      <w:r>
        <w:t>£6**</w:t>
      </w:r>
    </w:p>
    <w:p w14:paraId="5813F754" w14:textId="42C3CDED" w:rsidR="00E36A98" w:rsidRDefault="00E36A98" w:rsidP="00E36A98">
      <w:r>
        <w:t xml:space="preserve">*Junior </w:t>
      </w:r>
      <w:r w:rsidR="002E00EE">
        <w:t>M</w:t>
      </w:r>
      <w:r>
        <w:t xml:space="preserve">embership - </w:t>
      </w:r>
      <w:r w:rsidR="0024018E">
        <w:t>u</w:t>
      </w:r>
      <w:r>
        <w:t xml:space="preserve">nder 16 </w:t>
      </w:r>
      <w:r w:rsidR="002E00EE">
        <w:t xml:space="preserve">years of age </w:t>
      </w:r>
      <w:r>
        <w:t>as of 1</w:t>
      </w:r>
      <w:r w:rsidRPr="00D8058D">
        <w:rPr>
          <w:vertAlign w:val="superscript"/>
        </w:rPr>
        <w:t>st</w:t>
      </w:r>
      <w:r>
        <w:t xml:space="preserve"> August 2025</w:t>
      </w:r>
    </w:p>
    <w:p w14:paraId="110430FA" w14:textId="3FDE41EE" w:rsidR="00E36A98" w:rsidRDefault="00E36A98" w:rsidP="00E36A98">
      <w:r>
        <w:t xml:space="preserve">**Student </w:t>
      </w:r>
      <w:r w:rsidR="002E00EE">
        <w:t xml:space="preserve">- </w:t>
      </w:r>
      <w:r>
        <w:t xml:space="preserve">requires applicant to hold an NUS </w:t>
      </w:r>
      <w:r w:rsidR="002E00EE">
        <w:t>C</w:t>
      </w:r>
      <w:r>
        <w:t>ard</w:t>
      </w:r>
    </w:p>
    <w:p w14:paraId="7EC25C47" w14:textId="571EC998" w:rsidR="001824D7" w:rsidRDefault="001824D7" w:rsidP="001824D7">
      <w:r>
        <w:t xml:space="preserve">D Wrigglesworth </w:t>
      </w:r>
    </w:p>
    <w:p w14:paraId="015B1A31" w14:textId="1F280825" w:rsidR="001824D7" w:rsidRDefault="005A2155" w:rsidP="001824D7">
      <w:r>
        <w:t>“</w:t>
      </w:r>
      <w:r w:rsidR="001824D7">
        <w:t>Acting</w:t>
      </w:r>
      <w:r>
        <w:t>”</w:t>
      </w:r>
      <w:r w:rsidR="001824D7">
        <w:t xml:space="preserve"> Membership </w:t>
      </w:r>
      <w:r>
        <w:t>Secretary - 14/05/25</w:t>
      </w:r>
      <w:r w:rsidR="0024018E">
        <w:t>.</w:t>
      </w:r>
    </w:p>
    <w:p w14:paraId="6C91E716" w14:textId="1A7CAF78" w:rsidR="00E36A98" w:rsidRDefault="00E36A98"/>
    <w:sectPr w:rsidR="00E36A98" w:rsidSect="00601085">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A98"/>
    <w:rsid w:val="00001710"/>
    <w:rsid w:val="001824D7"/>
    <w:rsid w:val="001A4303"/>
    <w:rsid w:val="0024018E"/>
    <w:rsid w:val="002E00EE"/>
    <w:rsid w:val="00316D34"/>
    <w:rsid w:val="00345AE4"/>
    <w:rsid w:val="00481E1B"/>
    <w:rsid w:val="0049036B"/>
    <w:rsid w:val="005A2155"/>
    <w:rsid w:val="005B7339"/>
    <w:rsid w:val="005D65BD"/>
    <w:rsid w:val="005E1137"/>
    <w:rsid w:val="00601085"/>
    <w:rsid w:val="00603588"/>
    <w:rsid w:val="00805D58"/>
    <w:rsid w:val="00820B2F"/>
    <w:rsid w:val="008A57FA"/>
    <w:rsid w:val="00CB75B0"/>
    <w:rsid w:val="00E3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73B09"/>
  <w15:chartTrackingRefBased/>
  <w15:docId w15:val="{EA879406-5DB9-4D5C-80F8-E7EDB5F1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A98"/>
  </w:style>
  <w:style w:type="paragraph" w:styleId="Heading1">
    <w:name w:val="heading 1"/>
    <w:basedOn w:val="Normal"/>
    <w:next w:val="Normal"/>
    <w:link w:val="Heading1Char"/>
    <w:uiPriority w:val="9"/>
    <w:qFormat/>
    <w:rsid w:val="00E36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A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A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A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A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A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A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A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A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A98"/>
    <w:rPr>
      <w:rFonts w:eastAsiaTheme="majorEastAsia" w:cstheme="majorBidi"/>
      <w:color w:val="272727" w:themeColor="text1" w:themeTint="D8"/>
    </w:rPr>
  </w:style>
  <w:style w:type="paragraph" w:styleId="Title">
    <w:name w:val="Title"/>
    <w:basedOn w:val="Normal"/>
    <w:next w:val="Normal"/>
    <w:link w:val="TitleChar"/>
    <w:uiPriority w:val="10"/>
    <w:qFormat/>
    <w:rsid w:val="00E36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A98"/>
    <w:pPr>
      <w:spacing w:before="160"/>
      <w:jc w:val="center"/>
    </w:pPr>
    <w:rPr>
      <w:i/>
      <w:iCs/>
      <w:color w:val="404040" w:themeColor="text1" w:themeTint="BF"/>
    </w:rPr>
  </w:style>
  <w:style w:type="character" w:customStyle="1" w:styleId="QuoteChar">
    <w:name w:val="Quote Char"/>
    <w:basedOn w:val="DefaultParagraphFont"/>
    <w:link w:val="Quote"/>
    <w:uiPriority w:val="29"/>
    <w:rsid w:val="00E36A98"/>
    <w:rPr>
      <w:i/>
      <w:iCs/>
      <w:color w:val="404040" w:themeColor="text1" w:themeTint="BF"/>
    </w:rPr>
  </w:style>
  <w:style w:type="paragraph" w:styleId="ListParagraph">
    <w:name w:val="List Paragraph"/>
    <w:basedOn w:val="Normal"/>
    <w:uiPriority w:val="34"/>
    <w:qFormat/>
    <w:rsid w:val="00E36A98"/>
    <w:pPr>
      <w:ind w:left="720"/>
      <w:contextualSpacing/>
    </w:pPr>
  </w:style>
  <w:style w:type="character" w:styleId="IntenseEmphasis">
    <w:name w:val="Intense Emphasis"/>
    <w:basedOn w:val="DefaultParagraphFont"/>
    <w:uiPriority w:val="21"/>
    <w:qFormat/>
    <w:rsid w:val="00E36A98"/>
    <w:rPr>
      <w:i/>
      <w:iCs/>
      <w:color w:val="0F4761" w:themeColor="accent1" w:themeShade="BF"/>
    </w:rPr>
  </w:style>
  <w:style w:type="paragraph" w:styleId="IntenseQuote">
    <w:name w:val="Intense Quote"/>
    <w:basedOn w:val="Normal"/>
    <w:next w:val="Normal"/>
    <w:link w:val="IntenseQuoteChar"/>
    <w:uiPriority w:val="30"/>
    <w:qFormat/>
    <w:rsid w:val="00E36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A98"/>
    <w:rPr>
      <w:i/>
      <w:iCs/>
      <w:color w:val="0F4761" w:themeColor="accent1" w:themeShade="BF"/>
    </w:rPr>
  </w:style>
  <w:style w:type="character" w:styleId="IntenseReference">
    <w:name w:val="Intense Reference"/>
    <w:basedOn w:val="DefaultParagraphFont"/>
    <w:uiPriority w:val="32"/>
    <w:qFormat/>
    <w:rsid w:val="00E36A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wriggz</dc:creator>
  <cp:keywords/>
  <dc:description/>
  <cp:lastModifiedBy>David Harrington</cp:lastModifiedBy>
  <cp:revision>10</cp:revision>
  <dcterms:created xsi:type="dcterms:W3CDTF">2025-06-24T14:24:00Z</dcterms:created>
  <dcterms:modified xsi:type="dcterms:W3CDTF">2025-06-28T14:56:00Z</dcterms:modified>
</cp:coreProperties>
</file>